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扶持政策措施清单</w:t>
      </w:r>
    </w:p>
    <w:bookmarkEnd w:id="0"/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一、建设补贴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（一）、扶持政策措施名称：</w:t>
      </w:r>
      <w:r>
        <w:rPr>
          <w:rFonts w:ascii="仿宋" w:hAnsi="仿宋" w:eastAsia="仿宋" w:cs="仿宋"/>
          <w:spacing w:val="8"/>
          <w:sz w:val="32"/>
          <w:szCs w:val="32"/>
        </w:rPr>
        <w:t>养老服务设施建设奖补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仿宋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（二）、扶持对象：</w:t>
      </w:r>
      <w:r>
        <w:rPr>
          <w:rFonts w:ascii="仿宋" w:hAnsi="仿宋" w:eastAsia="仿宋" w:cs="仿宋"/>
          <w:spacing w:val="4"/>
          <w:sz w:val="32"/>
          <w:szCs w:val="32"/>
        </w:rPr>
        <w:t>社区养老服务设施</w:t>
      </w: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及</w:t>
      </w:r>
      <w:r>
        <w:rPr>
          <w:rFonts w:ascii="仿宋" w:hAnsi="仿宋" w:eastAsia="仿宋" w:cs="仿宋"/>
          <w:spacing w:val="4"/>
          <w:sz w:val="32"/>
          <w:szCs w:val="32"/>
        </w:rPr>
        <w:t>社会力量投资建设，为老年人提供</w:t>
      </w:r>
      <w:r>
        <w:rPr>
          <w:rFonts w:ascii="仿宋" w:hAnsi="仿宋" w:eastAsia="仿宋" w:cs="仿宋"/>
          <w:spacing w:val="16"/>
          <w:sz w:val="32"/>
          <w:szCs w:val="32"/>
        </w:rPr>
        <w:t>全日</w:t>
      </w:r>
      <w:r>
        <w:rPr>
          <w:rFonts w:ascii="仿宋" w:hAnsi="仿宋" w:eastAsia="仿宋" w:cs="仿宋"/>
          <w:spacing w:val="10"/>
          <w:sz w:val="32"/>
          <w:szCs w:val="32"/>
        </w:rPr>
        <w:t>制</w:t>
      </w:r>
      <w:r>
        <w:rPr>
          <w:rFonts w:ascii="仿宋" w:hAnsi="仿宋" w:eastAsia="仿宋" w:cs="仿宋"/>
          <w:spacing w:val="8"/>
          <w:sz w:val="32"/>
          <w:szCs w:val="32"/>
        </w:rPr>
        <w:t>集中居住和照料护理服务的养老机构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（三）、实施部门：</w:t>
      </w: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郑东新区社会事业局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line="560" w:lineRule="exact"/>
        <w:ind w:left="5" w:firstLine="640" w:firstLineChars="200"/>
        <w:textAlignment w:val="auto"/>
        <w:rPr>
          <w:rFonts w:ascii="仿宋" w:hAnsi="仿宋" w:eastAsia="仿宋" w:cs="仿宋"/>
          <w:spacing w:val="7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（四）扶持政策措施内容和标准：</w:t>
      </w:r>
      <w:r>
        <w:rPr>
          <w:rFonts w:ascii="仿宋" w:hAnsi="仿宋" w:eastAsia="仿宋" w:cs="仿宋"/>
          <w:spacing w:val="20"/>
          <w:sz w:val="32"/>
          <w:szCs w:val="32"/>
        </w:rPr>
        <w:t>社</w:t>
      </w:r>
      <w:r>
        <w:rPr>
          <w:rFonts w:ascii="仿宋" w:hAnsi="仿宋" w:eastAsia="仿宋" w:cs="仿宋"/>
          <w:spacing w:val="11"/>
          <w:sz w:val="32"/>
          <w:szCs w:val="32"/>
        </w:rPr>
        <w:t>区</w:t>
      </w:r>
      <w:r>
        <w:rPr>
          <w:rFonts w:ascii="仿宋" w:hAnsi="仿宋" w:eastAsia="仿宋" w:cs="仿宋"/>
          <w:spacing w:val="10"/>
          <w:sz w:val="32"/>
          <w:szCs w:val="32"/>
        </w:rPr>
        <w:t>养老服务设施原则上由各开发区、区县(市)建设，建成</w:t>
      </w:r>
      <w:r>
        <w:rPr>
          <w:rFonts w:ascii="仿宋" w:hAnsi="仿宋" w:eastAsia="仿宋" w:cs="仿宋"/>
          <w:spacing w:val="6"/>
          <w:sz w:val="32"/>
          <w:szCs w:val="32"/>
        </w:rPr>
        <w:t>经</w:t>
      </w:r>
      <w:r>
        <w:rPr>
          <w:rFonts w:ascii="仿宋" w:hAnsi="仿宋" w:eastAsia="仿宋" w:cs="仿宋"/>
          <w:spacing w:val="5"/>
          <w:sz w:val="32"/>
          <w:szCs w:val="32"/>
        </w:rPr>
        <w:t>验收合格的，财政给予奖补。市本级财政对各区按照每平方</w:t>
      </w:r>
      <w:r>
        <w:rPr>
          <w:rFonts w:ascii="仿宋" w:hAnsi="仿宋" w:eastAsia="仿宋" w:cs="仿宋"/>
          <w:spacing w:val="-3"/>
          <w:sz w:val="32"/>
          <w:szCs w:val="32"/>
        </w:rPr>
        <w:t>米</w:t>
      </w:r>
      <w:r>
        <w:rPr>
          <w:rFonts w:ascii="仿宋" w:hAnsi="仿宋" w:eastAsia="仿宋" w:cs="仿宋"/>
          <w:spacing w:val="-2"/>
          <w:sz w:val="32"/>
          <w:szCs w:val="32"/>
        </w:rPr>
        <w:t>不超过1000元标准给予50%奖补，对各县(市)给予40%奖补。</w:t>
      </w:r>
      <w:r>
        <w:rPr>
          <w:rFonts w:ascii="仿宋" w:hAnsi="仿宋" w:eastAsia="仿宋" w:cs="仿宋"/>
          <w:spacing w:val="14"/>
          <w:sz w:val="32"/>
          <w:szCs w:val="32"/>
        </w:rPr>
        <w:t>每平</w:t>
      </w:r>
      <w:r>
        <w:rPr>
          <w:rFonts w:ascii="仿宋" w:hAnsi="仿宋" w:eastAsia="仿宋" w:cs="仿宋"/>
          <w:spacing w:val="13"/>
          <w:sz w:val="32"/>
          <w:szCs w:val="32"/>
        </w:rPr>
        <w:t>方</w:t>
      </w:r>
      <w:r>
        <w:rPr>
          <w:rFonts w:ascii="仿宋" w:hAnsi="仿宋" w:eastAsia="仿宋" w:cs="仿宋"/>
          <w:spacing w:val="7"/>
          <w:sz w:val="32"/>
          <w:szCs w:val="32"/>
        </w:rPr>
        <w:t>米超出1000元的部分由区县(市)级财政承担。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8" w:line="560" w:lineRule="exact"/>
        <w:ind w:left="3" w:firstLine="656" w:firstLineChars="200"/>
        <w:textAlignment w:val="auto"/>
        <w:rPr>
          <w:rFonts w:ascii="仿宋" w:hAnsi="仿宋" w:eastAsia="仿宋" w:cs="仿宋"/>
          <w:spacing w:val="4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对社会力量投资建设，为老年人提供</w:t>
      </w:r>
      <w:r>
        <w:rPr>
          <w:rFonts w:ascii="仿宋" w:hAnsi="仿宋" w:eastAsia="仿宋" w:cs="仿宋"/>
          <w:spacing w:val="16"/>
          <w:sz w:val="32"/>
          <w:szCs w:val="32"/>
        </w:rPr>
        <w:t>全日</w:t>
      </w:r>
      <w:r>
        <w:rPr>
          <w:rFonts w:ascii="仿宋" w:hAnsi="仿宋" w:eastAsia="仿宋" w:cs="仿宋"/>
          <w:spacing w:val="10"/>
          <w:sz w:val="32"/>
          <w:szCs w:val="32"/>
        </w:rPr>
        <w:t>制</w:t>
      </w:r>
      <w:r>
        <w:rPr>
          <w:rFonts w:ascii="仿宋" w:hAnsi="仿宋" w:eastAsia="仿宋" w:cs="仿宋"/>
          <w:spacing w:val="8"/>
          <w:sz w:val="32"/>
          <w:szCs w:val="32"/>
        </w:rPr>
        <w:t>集中居住和照料护理服务的养老机构(不包括老年社区)，</w:t>
      </w:r>
      <w:r>
        <w:rPr>
          <w:rFonts w:ascii="仿宋" w:hAnsi="仿宋" w:eastAsia="仿宋" w:cs="仿宋"/>
          <w:spacing w:val="10"/>
          <w:sz w:val="32"/>
          <w:szCs w:val="32"/>
        </w:rPr>
        <w:t>符合</w:t>
      </w:r>
      <w:r>
        <w:rPr>
          <w:rFonts w:ascii="仿宋" w:hAnsi="仿宋" w:eastAsia="仿宋" w:cs="仿宋"/>
          <w:spacing w:val="7"/>
          <w:sz w:val="32"/>
          <w:szCs w:val="32"/>
        </w:rPr>
        <w:t>条</w:t>
      </w:r>
      <w:r>
        <w:rPr>
          <w:rFonts w:ascii="仿宋" w:hAnsi="仿宋" w:eastAsia="仿宋" w:cs="仿宋"/>
          <w:spacing w:val="5"/>
          <w:sz w:val="32"/>
          <w:szCs w:val="32"/>
        </w:rPr>
        <w:t>件的给予建设奖补。按照养老机构新增床位数，自建每张</w:t>
      </w:r>
      <w:r>
        <w:rPr>
          <w:rFonts w:ascii="仿宋" w:hAnsi="仿宋" w:eastAsia="仿宋" w:cs="仿宋"/>
          <w:spacing w:val="-20"/>
          <w:sz w:val="32"/>
          <w:szCs w:val="32"/>
        </w:rPr>
        <w:t>床</w:t>
      </w:r>
      <w:r>
        <w:rPr>
          <w:rFonts w:ascii="仿宋" w:hAnsi="仿宋" w:eastAsia="仿宋" w:cs="仿宋"/>
          <w:spacing w:val="-10"/>
          <w:sz w:val="32"/>
          <w:szCs w:val="32"/>
        </w:rPr>
        <w:t>位9000元、改建每张床位6000元给予奖补。奖补资金按照市、</w:t>
      </w:r>
      <w:r>
        <w:rPr>
          <w:rFonts w:ascii="仿宋" w:hAnsi="仿宋" w:eastAsia="仿宋" w:cs="仿宋"/>
          <w:spacing w:val="8"/>
          <w:sz w:val="32"/>
          <w:szCs w:val="32"/>
        </w:rPr>
        <w:t>区5：5</w:t>
      </w:r>
      <w:r>
        <w:rPr>
          <w:rFonts w:ascii="仿宋" w:hAnsi="仿宋" w:eastAsia="仿宋" w:cs="仿宋"/>
          <w:spacing w:val="4"/>
          <w:sz w:val="32"/>
          <w:szCs w:val="32"/>
        </w:rPr>
        <w:t>的比例承担，市、县(市)4：6的比例承担。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48" w:line="560" w:lineRule="exact"/>
        <w:ind w:left="3" w:firstLine="656" w:firstLineChars="200"/>
        <w:textAlignment w:val="auto"/>
        <w:rPr>
          <w:rFonts w:hint="eastAsia" w:ascii="黑体" w:hAnsi="黑体" w:eastAsia="黑体" w:cs="黑体"/>
          <w:spacing w:val="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4"/>
          <w:sz w:val="32"/>
          <w:szCs w:val="32"/>
          <w:lang w:val="en-US" w:eastAsia="zh-CN"/>
        </w:rPr>
        <w:t>运营补贴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pacing w:val="5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（一）、扶持政策措施名称：</w:t>
      </w:r>
      <w:r>
        <w:rPr>
          <w:rFonts w:ascii="仿宋" w:hAnsi="仿宋" w:eastAsia="仿宋" w:cs="仿宋"/>
          <w:spacing w:val="5"/>
          <w:sz w:val="32"/>
          <w:szCs w:val="32"/>
        </w:rPr>
        <w:t>养老服务设施运营奖补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仿宋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（二）、扶持对象：</w:t>
      </w:r>
      <w:r>
        <w:rPr>
          <w:rFonts w:ascii="仿宋" w:hAnsi="仿宋" w:eastAsia="仿宋" w:cs="仿宋"/>
          <w:spacing w:val="10"/>
          <w:sz w:val="32"/>
          <w:szCs w:val="32"/>
        </w:rPr>
        <w:t>街</w:t>
      </w:r>
      <w:r>
        <w:rPr>
          <w:rFonts w:ascii="仿宋" w:hAnsi="仿宋" w:eastAsia="仿宋" w:cs="仿宋"/>
          <w:spacing w:val="5"/>
          <w:sz w:val="32"/>
          <w:szCs w:val="32"/>
        </w:rPr>
        <w:t>道养老服务中心、社区日间照料中心等社区养老服务设施</w:t>
      </w:r>
      <w:r>
        <w:rPr>
          <w:rFonts w:hint="eastAsia" w:ascii="仿宋" w:hAnsi="仿宋" w:eastAsia="仿宋" w:cs="仿宋"/>
          <w:spacing w:val="5"/>
          <w:sz w:val="32"/>
          <w:szCs w:val="32"/>
          <w:lang w:val="en-US" w:eastAsia="zh-CN"/>
        </w:rPr>
        <w:t>及</w:t>
      </w:r>
      <w:r>
        <w:rPr>
          <w:rFonts w:ascii="仿宋" w:hAnsi="仿宋" w:eastAsia="仿宋" w:cs="仿宋"/>
          <w:spacing w:val="4"/>
          <w:sz w:val="32"/>
          <w:szCs w:val="32"/>
        </w:rPr>
        <w:t>社会力量投资建设，为老年人提供</w:t>
      </w:r>
      <w:r>
        <w:rPr>
          <w:rFonts w:ascii="仿宋" w:hAnsi="仿宋" w:eastAsia="仿宋" w:cs="仿宋"/>
          <w:spacing w:val="16"/>
          <w:sz w:val="32"/>
          <w:szCs w:val="32"/>
        </w:rPr>
        <w:t>全日</w:t>
      </w:r>
      <w:r>
        <w:rPr>
          <w:rFonts w:ascii="仿宋" w:hAnsi="仿宋" w:eastAsia="仿宋" w:cs="仿宋"/>
          <w:spacing w:val="10"/>
          <w:sz w:val="32"/>
          <w:szCs w:val="32"/>
        </w:rPr>
        <w:t>制</w:t>
      </w:r>
      <w:r>
        <w:rPr>
          <w:rFonts w:ascii="仿宋" w:hAnsi="仿宋" w:eastAsia="仿宋" w:cs="仿宋"/>
          <w:spacing w:val="8"/>
          <w:sz w:val="32"/>
          <w:szCs w:val="32"/>
        </w:rPr>
        <w:t>集中居住和照料护理服务的养老机构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（三）、实施部门：</w:t>
      </w: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郑东新区社会事业局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4" w:line="560" w:lineRule="exact"/>
        <w:ind w:left="6" w:right="6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（四）扶持政策措施内容和标准：</w:t>
      </w:r>
      <w:r>
        <w:rPr>
          <w:rFonts w:ascii="仿宋" w:hAnsi="仿宋" w:eastAsia="仿宋" w:cs="仿宋"/>
          <w:spacing w:val="10"/>
          <w:sz w:val="32"/>
          <w:szCs w:val="32"/>
        </w:rPr>
        <w:t>街</w:t>
      </w:r>
      <w:r>
        <w:rPr>
          <w:rFonts w:ascii="仿宋" w:hAnsi="仿宋" w:eastAsia="仿宋" w:cs="仿宋"/>
          <w:spacing w:val="5"/>
          <w:sz w:val="32"/>
          <w:szCs w:val="32"/>
        </w:rPr>
        <w:t>道养老服务中心、社区日间照料中心等社区养老服务设施</w:t>
      </w:r>
      <w:r>
        <w:rPr>
          <w:rFonts w:ascii="仿宋" w:hAnsi="仿宋" w:eastAsia="仿宋" w:cs="仿宋"/>
          <w:spacing w:val="10"/>
          <w:sz w:val="32"/>
          <w:szCs w:val="32"/>
        </w:rPr>
        <w:t>主要</w:t>
      </w:r>
      <w:r>
        <w:rPr>
          <w:rFonts w:ascii="仿宋" w:hAnsi="仿宋" w:eastAsia="仿宋" w:cs="仿宋"/>
          <w:spacing w:val="5"/>
          <w:sz w:val="32"/>
          <w:szCs w:val="32"/>
        </w:rPr>
        <w:t>对社区老年人开展公益性服务，为提升服务质量，实现良性</w:t>
      </w:r>
      <w:r>
        <w:rPr>
          <w:rFonts w:ascii="仿宋" w:hAnsi="仿宋" w:eastAsia="仿宋" w:cs="仿宋"/>
          <w:spacing w:val="10"/>
          <w:sz w:val="32"/>
          <w:szCs w:val="32"/>
        </w:rPr>
        <w:t>运营</w:t>
      </w:r>
      <w:r>
        <w:rPr>
          <w:rFonts w:ascii="仿宋" w:hAnsi="仿宋" w:eastAsia="仿宋" w:cs="仿宋"/>
          <w:spacing w:val="5"/>
          <w:sz w:val="32"/>
          <w:szCs w:val="32"/>
        </w:rPr>
        <w:t>，定期组织第三方对街道养老服务中心、社区日间照料中心</w:t>
      </w:r>
      <w:r>
        <w:rPr>
          <w:rFonts w:ascii="仿宋" w:hAnsi="仿宋" w:eastAsia="仿宋" w:cs="仿宋"/>
          <w:spacing w:val="16"/>
          <w:sz w:val="32"/>
          <w:szCs w:val="32"/>
        </w:rPr>
        <w:t>的设</w:t>
      </w:r>
      <w:r>
        <w:rPr>
          <w:rFonts w:ascii="仿宋" w:hAnsi="仿宋" w:eastAsia="仿宋" w:cs="仿宋"/>
          <w:spacing w:val="9"/>
          <w:sz w:val="32"/>
          <w:szCs w:val="32"/>
        </w:rPr>
        <w:t>施</w:t>
      </w:r>
      <w:r>
        <w:rPr>
          <w:rFonts w:ascii="仿宋" w:hAnsi="仿宋" w:eastAsia="仿宋" w:cs="仿宋"/>
          <w:spacing w:val="8"/>
          <w:sz w:val="32"/>
          <w:szCs w:val="32"/>
        </w:rPr>
        <w:t>配备、运营管理、服务等情况进行评定。被评定为优秀、</w:t>
      </w:r>
      <w:r>
        <w:rPr>
          <w:rFonts w:ascii="仿宋" w:hAnsi="仿宋" w:eastAsia="仿宋" w:cs="仿宋"/>
          <w:spacing w:val="-12"/>
          <w:sz w:val="32"/>
          <w:szCs w:val="32"/>
        </w:rPr>
        <w:t>良好、</w:t>
      </w:r>
      <w:r>
        <w:rPr>
          <w:rFonts w:ascii="仿宋" w:hAnsi="仿宋" w:eastAsia="仿宋" w:cs="仿宋"/>
          <w:spacing w:val="-8"/>
          <w:sz w:val="32"/>
          <w:szCs w:val="32"/>
        </w:rPr>
        <w:t>合</w:t>
      </w:r>
      <w:r>
        <w:rPr>
          <w:rFonts w:ascii="仿宋" w:hAnsi="仿宋" w:eastAsia="仿宋" w:cs="仿宋"/>
          <w:spacing w:val="-6"/>
          <w:sz w:val="32"/>
          <w:szCs w:val="32"/>
        </w:rPr>
        <w:t>格的，每年分别给予15万元、10万元、8万元的奖补。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560" w:lineRule="exact"/>
        <w:ind w:left="13" w:right="6" w:firstLine="68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街道养</w:t>
      </w:r>
      <w:r>
        <w:rPr>
          <w:rFonts w:ascii="仿宋" w:hAnsi="仿宋" w:eastAsia="仿宋" w:cs="仿宋"/>
          <w:spacing w:val="6"/>
          <w:sz w:val="32"/>
          <w:szCs w:val="32"/>
        </w:rPr>
        <w:t>老</w:t>
      </w:r>
      <w:r>
        <w:rPr>
          <w:rFonts w:ascii="仿宋" w:hAnsi="仿宋" w:eastAsia="仿宋" w:cs="仿宋"/>
          <w:spacing w:val="5"/>
          <w:sz w:val="32"/>
          <w:szCs w:val="32"/>
        </w:rPr>
        <w:t>服务中心开展长托服务的，按收住老年人的自理、半失</w:t>
      </w:r>
      <w:r>
        <w:rPr>
          <w:rFonts w:ascii="仿宋" w:hAnsi="仿宋" w:eastAsia="仿宋" w:cs="仿宋"/>
          <w:spacing w:val="-12"/>
          <w:sz w:val="32"/>
          <w:szCs w:val="32"/>
        </w:rPr>
        <w:t>能、</w:t>
      </w:r>
      <w:r>
        <w:rPr>
          <w:rFonts w:ascii="仿宋" w:hAnsi="仿宋" w:eastAsia="仿宋" w:cs="仿宋"/>
          <w:spacing w:val="-10"/>
          <w:sz w:val="32"/>
          <w:szCs w:val="32"/>
        </w:rPr>
        <w:t>失</w:t>
      </w:r>
      <w:r>
        <w:rPr>
          <w:rFonts w:ascii="仿宋" w:hAnsi="仿宋" w:eastAsia="仿宋" w:cs="仿宋"/>
          <w:spacing w:val="-6"/>
          <w:sz w:val="32"/>
          <w:szCs w:val="32"/>
        </w:rPr>
        <w:t>能情况，每人每月分别给予200元、300元、400元奖补。</w:t>
      </w:r>
      <w:r>
        <w:rPr>
          <w:rFonts w:ascii="仿宋" w:hAnsi="仿宋" w:eastAsia="仿宋" w:cs="仿宋"/>
          <w:spacing w:val="32"/>
          <w:sz w:val="32"/>
          <w:szCs w:val="32"/>
        </w:rPr>
        <w:t>奖</w:t>
      </w:r>
      <w:r>
        <w:rPr>
          <w:rFonts w:ascii="仿宋" w:hAnsi="仿宋" w:eastAsia="仿宋" w:cs="仿宋"/>
          <w:spacing w:val="19"/>
          <w:sz w:val="32"/>
          <w:szCs w:val="32"/>
        </w:rPr>
        <w:t>补</w:t>
      </w:r>
      <w:r>
        <w:rPr>
          <w:rFonts w:ascii="仿宋" w:hAnsi="仿宋" w:eastAsia="仿宋" w:cs="仿宋"/>
          <w:spacing w:val="16"/>
          <w:sz w:val="32"/>
          <w:szCs w:val="32"/>
        </w:rPr>
        <w:t>资金用于社区养老服务设施的运营和为辖区内老年人免费</w:t>
      </w:r>
      <w:r>
        <w:rPr>
          <w:rFonts w:ascii="仿宋" w:hAnsi="仿宋" w:eastAsia="仿宋" w:cs="仿宋"/>
          <w:spacing w:val="12"/>
          <w:sz w:val="32"/>
          <w:szCs w:val="32"/>
        </w:rPr>
        <w:t>开展公</w:t>
      </w:r>
      <w:r>
        <w:rPr>
          <w:rFonts w:ascii="仿宋" w:hAnsi="仿宋" w:eastAsia="仿宋" w:cs="仿宋"/>
          <w:spacing w:val="7"/>
          <w:sz w:val="32"/>
          <w:szCs w:val="32"/>
        </w:rPr>
        <w:t>益</w:t>
      </w:r>
      <w:r>
        <w:rPr>
          <w:rFonts w:ascii="仿宋" w:hAnsi="仿宋" w:eastAsia="仿宋" w:cs="仿宋"/>
          <w:spacing w:val="6"/>
          <w:sz w:val="32"/>
          <w:szCs w:val="32"/>
        </w:rPr>
        <w:t>和公共服务，为独居空巢老年人开展巡视关爱服务等。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line="560" w:lineRule="exact"/>
        <w:ind w:left="13" w:right="1" w:firstLine="672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为降低养</w:t>
      </w:r>
      <w:r>
        <w:rPr>
          <w:rFonts w:ascii="仿宋" w:hAnsi="仿宋" w:eastAsia="仿宋" w:cs="仿宋"/>
          <w:spacing w:val="7"/>
          <w:sz w:val="32"/>
          <w:szCs w:val="32"/>
        </w:rPr>
        <w:t>老</w:t>
      </w:r>
      <w:r>
        <w:rPr>
          <w:rFonts w:ascii="仿宋" w:hAnsi="仿宋" w:eastAsia="仿宋" w:cs="仿宋"/>
          <w:spacing w:val="4"/>
          <w:sz w:val="32"/>
          <w:szCs w:val="32"/>
        </w:rPr>
        <w:t>机构运营成本，改善设施设备，提升服务质量和</w:t>
      </w:r>
      <w:r>
        <w:rPr>
          <w:rFonts w:ascii="仿宋" w:hAnsi="仿宋" w:eastAsia="仿宋" w:cs="仿宋"/>
          <w:spacing w:val="10"/>
          <w:sz w:val="32"/>
          <w:szCs w:val="32"/>
        </w:rPr>
        <w:t>服</w:t>
      </w:r>
      <w:r>
        <w:rPr>
          <w:rFonts w:ascii="仿宋" w:hAnsi="仿宋" w:eastAsia="仿宋" w:cs="仿宋"/>
          <w:spacing w:val="7"/>
          <w:sz w:val="32"/>
          <w:szCs w:val="32"/>
        </w:rPr>
        <w:t>务</w:t>
      </w:r>
      <w:r>
        <w:rPr>
          <w:rFonts w:ascii="仿宋" w:hAnsi="仿宋" w:eastAsia="仿宋" w:cs="仿宋"/>
          <w:spacing w:val="5"/>
          <w:sz w:val="32"/>
          <w:szCs w:val="32"/>
        </w:rPr>
        <w:t>能力，对入住老年人进行能力评估，并根据评估结果实施差异化补助。对于收住年满60周岁及以上老年人，按照自理的</w:t>
      </w:r>
      <w:r>
        <w:rPr>
          <w:rFonts w:ascii="仿宋" w:hAnsi="仿宋" w:eastAsia="仿宋" w:cs="仿宋"/>
          <w:spacing w:val="2"/>
          <w:sz w:val="32"/>
          <w:szCs w:val="32"/>
        </w:rPr>
        <w:t>每</w:t>
      </w:r>
      <w:r>
        <w:rPr>
          <w:rFonts w:ascii="仿宋" w:hAnsi="仿宋" w:eastAsia="仿宋" w:cs="仿宋"/>
          <w:spacing w:val="-8"/>
          <w:sz w:val="32"/>
          <w:szCs w:val="32"/>
        </w:rPr>
        <w:t>人每月</w:t>
      </w:r>
      <w:r>
        <w:rPr>
          <w:rFonts w:ascii="仿宋" w:hAnsi="仿宋" w:eastAsia="仿宋" w:cs="仿宋"/>
          <w:spacing w:val="-4"/>
          <w:sz w:val="32"/>
          <w:szCs w:val="32"/>
        </w:rPr>
        <w:t>200元、半失能的每人每月300元、失能的每人每月400</w:t>
      </w:r>
      <w:r>
        <w:rPr>
          <w:rFonts w:ascii="仿宋" w:hAnsi="仿宋" w:eastAsia="仿宋" w:cs="仿宋"/>
          <w:spacing w:val="4"/>
          <w:sz w:val="32"/>
          <w:szCs w:val="32"/>
        </w:rPr>
        <w:t>元给予奖补。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560" w:lineRule="exact"/>
        <w:ind w:left="16" w:right="79" w:firstLine="648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养老服务设施运营奖补资金按照市、区5：5的比例</w:t>
      </w:r>
      <w:r>
        <w:rPr>
          <w:rFonts w:ascii="仿宋" w:hAnsi="仿宋" w:eastAsia="仿宋" w:cs="仿宋"/>
          <w:spacing w:val="1"/>
          <w:sz w:val="32"/>
          <w:szCs w:val="32"/>
        </w:rPr>
        <w:t>承</w:t>
      </w:r>
      <w:r>
        <w:rPr>
          <w:rFonts w:ascii="仿宋" w:hAnsi="仿宋" w:eastAsia="仿宋" w:cs="仿宋"/>
          <w:sz w:val="32"/>
          <w:szCs w:val="32"/>
        </w:rPr>
        <w:t>担，</w:t>
      </w:r>
      <w:r>
        <w:rPr>
          <w:rFonts w:ascii="仿宋" w:hAnsi="仿宋" w:eastAsia="仿宋" w:cs="仿宋"/>
          <w:spacing w:val="20"/>
          <w:sz w:val="32"/>
          <w:szCs w:val="32"/>
        </w:rPr>
        <w:t>市</w:t>
      </w:r>
      <w:r>
        <w:rPr>
          <w:rFonts w:ascii="仿宋" w:hAnsi="仿宋" w:eastAsia="仿宋" w:cs="仿宋"/>
          <w:spacing w:val="12"/>
          <w:sz w:val="32"/>
          <w:szCs w:val="32"/>
        </w:rPr>
        <w:t>、</w:t>
      </w:r>
      <w:r>
        <w:rPr>
          <w:rFonts w:ascii="仿宋" w:hAnsi="仿宋" w:eastAsia="仿宋" w:cs="仿宋"/>
          <w:spacing w:val="10"/>
          <w:sz w:val="32"/>
          <w:szCs w:val="32"/>
        </w:rPr>
        <w:t>县(市)4：6的比例承担。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48" w:line="560" w:lineRule="exact"/>
        <w:ind w:left="3" w:firstLine="656" w:firstLineChars="200"/>
        <w:textAlignment w:val="auto"/>
        <w:rPr>
          <w:rFonts w:hint="eastAsia" w:ascii="黑体" w:hAnsi="黑体" w:eastAsia="黑体" w:cs="黑体"/>
          <w:spacing w:val="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4"/>
          <w:sz w:val="32"/>
          <w:szCs w:val="32"/>
          <w:lang w:val="en-US" w:eastAsia="zh-CN"/>
        </w:rPr>
        <w:t>人才补贴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pacing w:val="5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（一）、扶持政策措施名称：</w:t>
      </w:r>
      <w:r>
        <w:rPr>
          <w:rFonts w:ascii="仿宋" w:hAnsi="仿宋" w:eastAsia="仿宋" w:cs="仿宋"/>
          <w:spacing w:val="8"/>
          <w:sz w:val="32"/>
          <w:szCs w:val="32"/>
        </w:rPr>
        <w:t>养老服务人才奖励补助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仿宋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（二）、扶持对象：</w:t>
      </w:r>
      <w:r>
        <w:rPr>
          <w:rFonts w:ascii="仿宋" w:hAnsi="仿宋" w:eastAsia="仿宋" w:cs="仿宋"/>
          <w:spacing w:val="5"/>
          <w:sz w:val="32"/>
          <w:szCs w:val="32"/>
        </w:rPr>
        <w:t>持有国家教育主管部门认可的高等院校、中等职业技术学</w:t>
      </w:r>
      <w:r>
        <w:rPr>
          <w:rFonts w:ascii="仿宋" w:hAnsi="仿宋" w:eastAsia="仿宋" w:cs="仿宋"/>
          <w:spacing w:val="1"/>
          <w:sz w:val="32"/>
          <w:szCs w:val="32"/>
        </w:rPr>
        <w:t>校</w:t>
      </w:r>
      <w:r>
        <w:rPr>
          <w:rFonts w:ascii="仿宋" w:hAnsi="仿宋" w:eastAsia="仿宋" w:cs="仿宋"/>
          <w:spacing w:val="32"/>
          <w:sz w:val="32"/>
          <w:szCs w:val="32"/>
        </w:rPr>
        <w:t>毕</w:t>
      </w:r>
      <w:r>
        <w:rPr>
          <w:rFonts w:ascii="仿宋" w:hAnsi="仿宋" w:eastAsia="仿宋" w:cs="仿宋"/>
          <w:spacing w:val="18"/>
          <w:sz w:val="32"/>
          <w:szCs w:val="32"/>
        </w:rPr>
        <w:t>业</w:t>
      </w:r>
      <w:r>
        <w:rPr>
          <w:rFonts w:ascii="仿宋" w:hAnsi="仿宋" w:eastAsia="仿宋" w:cs="仿宋"/>
          <w:spacing w:val="16"/>
          <w:sz w:val="32"/>
          <w:szCs w:val="32"/>
        </w:rPr>
        <w:t>证书，并取得养老护理员证书(含行业培训证书)或护士执</w:t>
      </w:r>
      <w:r>
        <w:rPr>
          <w:rFonts w:ascii="仿宋" w:hAnsi="仿宋" w:eastAsia="仿宋" w:cs="仿宋"/>
          <w:spacing w:val="20"/>
          <w:sz w:val="32"/>
          <w:szCs w:val="32"/>
        </w:rPr>
        <w:t>业</w:t>
      </w:r>
      <w:r>
        <w:rPr>
          <w:rFonts w:ascii="仿宋" w:hAnsi="仿宋" w:eastAsia="仿宋" w:cs="仿宋"/>
          <w:spacing w:val="18"/>
          <w:sz w:val="32"/>
          <w:szCs w:val="32"/>
        </w:rPr>
        <w:t>资</w:t>
      </w:r>
      <w:r>
        <w:rPr>
          <w:rFonts w:ascii="仿宋" w:hAnsi="仿宋" w:eastAsia="仿宋" w:cs="仿宋"/>
          <w:spacing w:val="10"/>
          <w:sz w:val="32"/>
          <w:szCs w:val="32"/>
        </w:rPr>
        <w:t>格证书、康复治疗(理疗)师证书，且入职符合补贴条件的</w:t>
      </w:r>
      <w:r>
        <w:rPr>
          <w:rFonts w:ascii="仿宋" w:hAnsi="仿宋" w:eastAsia="仿宋" w:cs="仿宋"/>
          <w:spacing w:val="20"/>
          <w:sz w:val="32"/>
          <w:szCs w:val="32"/>
        </w:rPr>
        <w:t>养</w:t>
      </w:r>
      <w:r>
        <w:rPr>
          <w:rFonts w:ascii="仿宋" w:hAnsi="仿宋" w:eastAsia="仿宋" w:cs="仿宋"/>
          <w:spacing w:val="18"/>
          <w:sz w:val="32"/>
          <w:szCs w:val="32"/>
        </w:rPr>
        <w:t>老</w:t>
      </w:r>
      <w:r>
        <w:rPr>
          <w:rFonts w:ascii="仿宋" w:hAnsi="仿宋" w:eastAsia="仿宋" w:cs="仿宋"/>
          <w:spacing w:val="10"/>
          <w:sz w:val="32"/>
          <w:szCs w:val="32"/>
        </w:rPr>
        <w:t>机构、街道养老服务中心、养老服务企业(组织)等，从事</w:t>
      </w:r>
      <w:r>
        <w:rPr>
          <w:rFonts w:ascii="仿宋" w:hAnsi="仿宋" w:eastAsia="仿宋" w:cs="仿宋"/>
          <w:spacing w:val="31"/>
          <w:sz w:val="32"/>
          <w:szCs w:val="32"/>
        </w:rPr>
        <w:t>养</w:t>
      </w:r>
      <w:r>
        <w:rPr>
          <w:rFonts w:ascii="仿宋" w:hAnsi="仿宋" w:eastAsia="仿宋" w:cs="仿宋"/>
          <w:spacing w:val="16"/>
          <w:sz w:val="32"/>
          <w:szCs w:val="32"/>
        </w:rPr>
        <w:t>老服务的人员(不含事业单位在编人员)</w:t>
      </w:r>
      <w:r>
        <w:rPr>
          <w:rFonts w:ascii="仿宋" w:hAnsi="仿宋" w:eastAsia="仿宋" w:cs="仿宋"/>
          <w:spacing w:val="8"/>
          <w:sz w:val="32"/>
          <w:szCs w:val="32"/>
        </w:rPr>
        <w:t>经培训合</w:t>
      </w:r>
      <w:r>
        <w:rPr>
          <w:rFonts w:ascii="仿宋" w:hAnsi="仿宋" w:eastAsia="仿宋" w:cs="仿宋"/>
          <w:spacing w:val="6"/>
          <w:sz w:val="32"/>
          <w:szCs w:val="32"/>
        </w:rPr>
        <w:t>格</w:t>
      </w:r>
      <w:r>
        <w:rPr>
          <w:rFonts w:ascii="仿宋" w:hAnsi="仿宋" w:eastAsia="仿宋" w:cs="仿宋"/>
          <w:spacing w:val="4"/>
          <w:sz w:val="32"/>
          <w:szCs w:val="32"/>
        </w:rPr>
        <w:t>入职符合补贴条件的养老机构、街道养老服务中</w:t>
      </w:r>
      <w:r>
        <w:rPr>
          <w:rFonts w:ascii="仿宋" w:hAnsi="仿宋" w:eastAsia="仿宋" w:cs="仿宋"/>
          <w:spacing w:val="20"/>
          <w:sz w:val="32"/>
          <w:szCs w:val="32"/>
        </w:rPr>
        <w:t>心</w:t>
      </w:r>
      <w:r>
        <w:rPr>
          <w:rFonts w:ascii="仿宋" w:hAnsi="仿宋" w:eastAsia="仿宋" w:cs="仿宋"/>
          <w:spacing w:val="18"/>
          <w:sz w:val="32"/>
          <w:szCs w:val="32"/>
        </w:rPr>
        <w:t>、</w:t>
      </w:r>
      <w:r>
        <w:rPr>
          <w:rFonts w:ascii="仿宋" w:hAnsi="仿宋" w:eastAsia="仿宋" w:cs="仿宋"/>
          <w:spacing w:val="10"/>
          <w:sz w:val="32"/>
          <w:szCs w:val="32"/>
        </w:rPr>
        <w:t>社区日间照料中心从事一线护理岗位的工作人员(不含事业</w:t>
      </w:r>
      <w:r>
        <w:rPr>
          <w:rFonts w:ascii="仿宋" w:hAnsi="仿宋" w:eastAsia="仿宋" w:cs="仿宋"/>
          <w:spacing w:val="-14"/>
          <w:sz w:val="32"/>
          <w:szCs w:val="32"/>
        </w:rPr>
        <w:t>单</w:t>
      </w:r>
      <w:r>
        <w:rPr>
          <w:rFonts w:ascii="仿宋" w:hAnsi="仿宋" w:eastAsia="仿宋" w:cs="仿宋"/>
          <w:spacing w:val="-9"/>
          <w:sz w:val="32"/>
          <w:szCs w:val="32"/>
        </w:rPr>
        <w:t>位在编人员)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（三）、实施部门：郑州市民政局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2" w:line="560" w:lineRule="exact"/>
        <w:ind w:firstLine="640" w:firstLineChars="200"/>
        <w:textAlignment w:val="auto"/>
        <w:rPr>
          <w:rFonts w:ascii="仿宋" w:hAnsi="仿宋" w:eastAsia="仿宋" w:cs="仿宋"/>
          <w:spacing w:val="16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（四）扶持政策措施内容和标准：</w:t>
      </w:r>
      <w:r>
        <w:rPr>
          <w:rFonts w:ascii="仿宋" w:hAnsi="仿宋" w:eastAsia="仿宋" w:cs="仿宋"/>
          <w:spacing w:val="5"/>
          <w:sz w:val="32"/>
          <w:szCs w:val="32"/>
        </w:rPr>
        <w:t>持有国家教育主管部门认可的高</w:t>
      </w:r>
      <w:r>
        <w:rPr>
          <w:rFonts w:ascii="仿宋" w:hAnsi="仿宋" w:eastAsia="仿宋" w:cs="仿宋"/>
          <w:spacing w:val="16"/>
          <w:sz w:val="32"/>
          <w:szCs w:val="32"/>
        </w:rPr>
        <w:t>等院校、中等职业技术学校毕业证书，并取得养老护理员证书(含行业培训证书)或护士执业资格证书、康复治疗(理疗)师证书，且入职符合补贴条件的养老机构、街道养老服务中心、养老服务企业(组织)等，从事养老服务的人员(不含事业单位在编人员)，给予入职奖励。奖励标准为本科及以上5000元、中职中专及以上3000元的标准给予入职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2" w:line="560" w:lineRule="exact"/>
        <w:ind w:firstLine="704" w:firstLineChars="200"/>
        <w:textAlignment w:val="auto"/>
        <w:rPr>
          <w:rFonts w:ascii="仿宋" w:hAnsi="仿宋" w:eastAsia="仿宋" w:cs="仿宋"/>
          <w:spacing w:val="16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经培训合格入职符合补贴条件的养老机构、街道养老服务中心、社区日间照料中心从事一线护理岗位的工作人员(不含事业单位在编人员)，市级财政按照满1年不足5年的每人每月100元、满5年不足10年的每人每月150元、满10年以上的每人每月200元的标准给予岗位补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48" w:line="560" w:lineRule="exact"/>
        <w:ind w:left="3" w:firstLine="656" w:firstLineChars="200"/>
        <w:textAlignment w:val="auto"/>
        <w:rPr>
          <w:rFonts w:hint="default" w:ascii="黑体" w:hAnsi="黑体" w:eastAsia="黑体" w:cs="黑体"/>
          <w:spacing w:val="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4"/>
          <w:sz w:val="32"/>
          <w:szCs w:val="32"/>
          <w:lang w:val="en-US" w:eastAsia="zh-CN"/>
        </w:rPr>
        <w:t>其他奖补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560" w:lineRule="exact"/>
        <w:ind w:left="643" w:firstLine="640" w:firstLineChars="200"/>
        <w:textAlignment w:val="auto"/>
        <w:rPr>
          <w:rFonts w:hint="default" w:ascii="仿宋" w:hAnsi="仿宋" w:eastAsia="仿宋" w:cs="仿宋"/>
          <w:spacing w:val="16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（一）、扶持政策措施名称：</w:t>
      </w:r>
      <w:r>
        <w:rPr>
          <w:rFonts w:ascii="仿宋" w:hAnsi="仿宋" w:eastAsia="仿宋" w:cs="仿宋"/>
          <w:spacing w:val="16"/>
          <w:sz w:val="32"/>
          <w:szCs w:val="32"/>
        </w:rPr>
        <w:t>养老机构综合责任险奖补</w:t>
      </w:r>
      <w:r>
        <w:rPr>
          <w:rFonts w:hint="eastAsia" w:ascii="仿宋" w:hAnsi="仿宋" w:eastAsia="仿宋" w:cs="仿宋"/>
          <w:spacing w:val="16"/>
          <w:sz w:val="32"/>
          <w:szCs w:val="32"/>
          <w:lang w:val="en-US" w:eastAsia="zh-CN"/>
        </w:rPr>
        <w:t>及</w:t>
      </w:r>
      <w:r>
        <w:rPr>
          <w:rFonts w:ascii="仿宋" w:hAnsi="仿宋" w:eastAsia="仿宋" w:cs="仿宋"/>
          <w:spacing w:val="16"/>
          <w:sz w:val="32"/>
          <w:szCs w:val="32"/>
        </w:rPr>
        <w:t>连锁化、规模化经营养老机构或企业(组织)奖补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560" w:lineRule="exact"/>
        <w:ind w:left="23" w:right="38" w:firstLine="640" w:firstLineChars="200"/>
        <w:textAlignment w:val="auto"/>
        <w:rPr>
          <w:rFonts w:hint="eastAsia" w:ascii="仿宋" w:hAnsi="仿宋" w:eastAsia="仿宋" w:cs="仿宋"/>
          <w:spacing w:val="16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（二）、扶持对象：</w:t>
      </w:r>
      <w:r>
        <w:rPr>
          <w:rFonts w:ascii="仿宋" w:hAnsi="仿宋" w:eastAsia="仿宋" w:cs="仿宋"/>
          <w:spacing w:val="16"/>
          <w:sz w:val="32"/>
          <w:szCs w:val="32"/>
        </w:rPr>
        <w:t>我市区域内连锁管理运营10家以上养老服务设施的养老机构或企业(组织)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（三）、实施部门：郑州市民政局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2" w:line="560" w:lineRule="exact"/>
        <w:ind w:firstLine="640" w:firstLineChars="200"/>
        <w:textAlignment w:val="auto"/>
        <w:rPr>
          <w:rFonts w:ascii="仿宋" w:hAnsi="仿宋" w:eastAsia="仿宋" w:cs="仿宋"/>
          <w:spacing w:val="16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（四）扶持政策措施内容和标准：</w:t>
      </w:r>
      <w:r>
        <w:rPr>
          <w:rFonts w:ascii="仿宋" w:hAnsi="仿宋" w:eastAsia="仿宋" w:cs="仿宋"/>
          <w:spacing w:val="16"/>
          <w:sz w:val="32"/>
          <w:szCs w:val="32"/>
        </w:rPr>
        <w:t>为鼓励养老机构或企业(组织</w:t>
      </w:r>
      <w:r>
        <w:rPr>
          <w:rFonts w:ascii="仿宋" w:hAnsi="仿宋" w:eastAsia="仿宋" w:cs="仿宋"/>
          <w:spacing w:val="16"/>
          <w:sz w:val="32"/>
          <w:szCs w:val="32"/>
        </w:rPr>
        <w:t>)通过兼并重组、连锁经营等方式做大做强,加快形成专业服务能力强、综合效益明显、具备可持续发展的知名品牌。市本级财政对我市区域内连锁管理运营10家以上养老服务设施的养老机构或企业(组织)给予20万元一次性奖补。降低养老服务机构运营风险，和谐养老机构和入住老年人及家属关系，提高服务能力，对符合条件的养老机构、街道养老服务中心等，购买综合责任险，市本级财政给予奖补。</w:t>
      </w:r>
    </w:p>
    <w:p>
      <w:pPr>
        <w:spacing w:before="101" w:line="222" w:lineRule="auto"/>
        <w:ind w:left="5"/>
        <w:rPr>
          <w:rFonts w:ascii="仿宋" w:hAnsi="仿宋" w:eastAsia="仿宋" w:cs="仿宋"/>
          <w:spacing w:val="7"/>
          <w:sz w:val="32"/>
          <w:szCs w:val="32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01EA85"/>
    <w:multiLevelType w:val="singleLevel"/>
    <w:tmpl w:val="4501EA8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ZmU1YThhYWE4YWQ4M2EzZmU4MmY0YzJkY2IyOTgifQ=="/>
  </w:docVars>
  <w:rsids>
    <w:rsidRoot w:val="00000000"/>
    <w:rsid w:val="4DAC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2022-09-29T03:02:57Z</dcterms:created>
  <dc:creator>Administrator</dc:creator>
  <cp:lastModifiedBy>-</cp:lastModifiedBy>
  <dcterms:modified xsi:type="dcterms:W3CDTF">2022-09-29T03:24:34Z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40509D2656384978AAD37F4E48DECF55</vt:lpwstr>
  </property>
</Properties>
</file>