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560" w:lineRule="exact"/>
        <w:jc w:val="center"/>
        <w:rPr>
          <w:rFonts w:hint="eastAsia" w:ascii="仿宋_GB2312" w:hAnsi="宋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郑州市高龄津贴申请表</w:t>
      </w:r>
      <w:r>
        <w:rPr>
          <w:rFonts w:hint="eastAsia" w:ascii="仿宋_GB2312" w:hAnsi="宋体"/>
          <w:sz w:val="44"/>
          <w:szCs w:val="44"/>
        </w:rPr>
        <w:t xml:space="preserve"> 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6"/>
        <w:gridCol w:w="885"/>
        <w:gridCol w:w="6"/>
        <w:gridCol w:w="355"/>
        <w:gridCol w:w="1039"/>
        <w:gridCol w:w="328"/>
        <w:gridCol w:w="171"/>
        <w:gridCol w:w="76"/>
        <w:gridCol w:w="183"/>
        <w:gridCol w:w="522"/>
        <w:gridCol w:w="34"/>
        <w:gridCol w:w="347"/>
        <w:gridCol w:w="6"/>
        <w:gridCol w:w="551"/>
        <w:gridCol w:w="325"/>
        <w:gridCol w:w="164"/>
        <w:gridCol w:w="157"/>
        <w:gridCol w:w="549"/>
        <w:gridCol w:w="344"/>
        <w:gridCol w:w="115"/>
        <w:gridCol w:w="476"/>
        <w:gridCol w:w="333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*姓名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性别</w:t>
            </w:r>
          </w:p>
        </w:tc>
        <w:tc>
          <w:tcPr>
            <w:tcW w:w="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民族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*出生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年月</w:t>
            </w:r>
          </w:p>
        </w:tc>
        <w:tc>
          <w:tcPr>
            <w:tcW w:w="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*联系 电话</w:t>
            </w:r>
          </w:p>
        </w:tc>
        <w:tc>
          <w:tcPr>
            <w:tcW w:w="2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*身份证号</w:t>
            </w:r>
          </w:p>
        </w:tc>
        <w:tc>
          <w:tcPr>
            <w:tcW w:w="2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现居住地</w:t>
            </w:r>
          </w:p>
        </w:tc>
        <w:tc>
          <w:tcPr>
            <w:tcW w:w="53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50" w:firstLineChars="2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乡（镇、办）     社区（村）</w:t>
            </w:r>
          </w:p>
        </w:tc>
        <w:tc>
          <w:tcPr>
            <w:tcW w:w="16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*户籍所在地</w:t>
            </w:r>
          </w:p>
        </w:tc>
        <w:tc>
          <w:tcPr>
            <w:tcW w:w="53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*详细家庭地址</w:t>
            </w:r>
          </w:p>
        </w:tc>
        <w:tc>
          <w:tcPr>
            <w:tcW w:w="3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银行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帐号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从业状况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□离（退）休  □无业  □其他</w:t>
            </w:r>
          </w:p>
        </w:tc>
        <w:tc>
          <w:tcPr>
            <w:tcW w:w="1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*月收入</w:t>
            </w:r>
          </w:p>
        </w:tc>
        <w:tc>
          <w:tcPr>
            <w:tcW w:w="1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原工作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单位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*收入来源</w:t>
            </w:r>
          </w:p>
        </w:tc>
        <w:tc>
          <w:tcPr>
            <w:tcW w:w="39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 xml:space="preserve">□退休金    □养老金 </w:t>
            </w:r>
          </w:p>
          <w:p>
            <w:pPr>
              <w:spacing w:line="340" w:lineRule="exact"/>
              <w:ind w:firstLine="130" w:firstLineChars="50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□子女供养  □救济优抚</w:t>
            </w:r>
          </w:p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□计生补贴  □其他</w:t>
            </w:r>
          </w:p>
        </w:tc>
        <w:tc>
          <w:tcPr>
            <w:tcW w:w="1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*老人  类别</w:t>
            </w: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 xml:space="preserve">□普通老人 □优抚老人 </w:t>
            </w:r>
          </w:p>
          <w:p>
            <w:pPr>
              <w:spacing w:line="340" w:lineRule="exact"/>
              <w:ind w:firstLine="130" w:firstLineChars="50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 xml:space="preserve">□三无老人 □孤寡老人  </w:t>
            </w:r>
          </w:p>
          <w:p>
            <w:pPr>
              <w:spacing w:line="340" w:lineRule="exact"/>
              <w:ind w:firstLine="130" w:firstLineChars="50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 xml:space="preserve">□计生老人 □空巢老人 </w:t>
            </w:r>
          </w:p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听力情况</w:t>
            </w:r>
          </w:p>
        </w:tc>
        <w:tc>
          <w:tcPr>
            <w:tcW w:w="829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□良好  □一般  □很大声才能听见  □听不见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过敏源</w:t>
            </w:r>
          </w:p>
        </w:tc>
        <w:tc>
          <w:tcPr>
            <w:tcW w:w="28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血型</w:t>
            </w:r>
          </w:p>
        </w:tc>
        <w:tc>
          <w:tcPr>
            <w:tcW w:w="1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常服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药物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现病史</w:t>
            </w:r>
          </w:p>
        </w:tc>
        <w:tc>
          <w:tcPr>
            <w:tcW w:w="829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 xml:space="preserve">□慢性支气管炎  □哮喘  □高血压  □脑血栓   □冠心病   </w:t>
            </w:r>
          </w:p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□心脏病  □糖尿病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居住情况</w:t>
            </w:r>
          </w:p>
        </w:tc>
        <w:tc>
          <w:tcPr>
            <w:tcW w:w="36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□独自居住    □与配偶住</w:t>
            </w:r>
          </w:p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□与子女合住  □其他</w:t>
            </w: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自理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能力</w:t>
            </w:r>
          </w:p>
        </w:tc>
        <w:tc>
          <w:tcPr>
            <w:tcW w:w="3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□能自理    □基本自理</w:t>
            </w:r>
          </w:p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□半能自理  □不能自理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特长爱好</w:t>
            </w:r>
          </w:p>
        </w:tc>
        <w:tc>
          <w:tcPr>
            <w:tcW w:w="829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 xml:space="preserve">□歌舞  □戏曲  □钓鱼  □摄影  □书画  □晨练活动  </w:t>
            </w:r>
          </w:p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□旅游  □棋牌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8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子女情况或受托联系人信息（可根据实际情况多填）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*姓名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*与老人关系</w:t>
            </w:r>
          </w:p>
        </w:tc>
        <w:tc>
          <w:tcPr>
            <w:tcW w:w="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*联系电话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*住址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与老人关系</w:t>
            </w:r>
          </w:p>
        </w:tc>
        <w:tc>
          <w:tcPr>
            <w:tcW w:w="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联系电话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住址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与老人关系</w:t>
            </w:r>
          </w:p>
        </w:tc>
        <w:tc>
          <w:tcPr>
            <w:tcW w:w="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1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联系电话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30" w:firstLineChars="50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住址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*填报人姓名</w:t>
            </w:r>
          </w:p>
        </w:tc>
        <w:tc>
          <w:tcPr>
            <w:tcW w:w="2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24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30" w:firstLineChars="50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*填报人电话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户籍地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社区（村）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意见</w:t>
            </w:r>
          </w:p>
        </w:tc>
        <w:tc>
          <w:tcPr>
            <w:tcW w:w="73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审核人：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单位盖章：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 xml:space="preserve">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户籍地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乡（镇、办）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意见</w:t>
            </w:r>
          </w:p>
        </w:tc>
        <w:tc>
          <w:tcPr>
            <w:tcW w:w="73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审核人：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单位盖章：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 xml:space="preserve">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县（市、区）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民政部门意见</w:t>
            </w:r>
          </w:p>
        </w:tc>
        <w:tc>
          <w:tcPr>
            <w:tcW w:w="739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经办人：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>单位盖章：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6"/>
                <w:szCs w:val="26"/>
              </w:rPr>
              <w:t xml:space="preserve">                               年   月  日</w:t>
            </w:r>
          </w:p>
        </w:tc>
      </w:tr>
    </w:tbl>
    <w:p>
      <w:pPr>
        <w:spacing w:line="0" w:lineRule="atLeast"/>
        <w:jc w:val="left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备注：1.带*为必填项，出生年月必须与身份证一致；</w:t>
      </w:r>
    </w:p>
    <w:p>
      <w:pPr>
        <w:spacing w:line="0" w:lineRule="atLeast"/>
        <w:jc w:val="left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 xml:space="preserve">      2.</w:t>
      </w:r>
      <w:r>
        <w:rPr>
          <w:rFonts w:hint="eastAsia" w:ascii="仿宋_GB2312" w:hAnsi="宋体"/>
          <w:spacing w:val="-10"/>
          <w:sz w:val="24"/>
          <w:szCs w:val="24"/>
        </w:rPr>
        <w:t>申请人户口簿、身份证正反两面复印件（委托人身份证复印件）随申请表附后；</w:t>
      </w:r>
    </w:p>
    <w:p>
      <w:pPr>
        <w:spacing w:line="0" w:lineRule="atLeast"/>
        <w:ind w:firstLine="720" w:firstLineChars="300"/>
        <w:jc w:val="left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3.“银行帐号”为发放部门指定银行开设的个人储蓄银行帐号；</w:t>
      </w:r>
    </w:p>
    <w:p>
      <w:pPr>
        <w:spacing w:line="0" w:lineRule="atLeast"/>
        <w:ind w:firstLine="720" w:firstLineChars="300"/>
        <w:jc w:val="left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4.申请表需双面打印。</w:t>
      </w:r>
    </w:p>
    <w:p>
      <w:r>
        <w:rPr>
          <w:rFonts w:ascii="仿宋_GB2312" w:hAnsi="宋体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YmQxNzBjOTQxNDQyYmNlZGE5ZjM4MWMwZDdmY2UifQ=="/>
  </w:docVars>
  <w:rsids>
    <w:rsidRoot w:val="4C3033EF"/>
    <w:rsid w:val="4C3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2023-02-14T01:16:00Z</dcterms:created>
  <dc:creator>dancer菓</dc:creator>
  <cp:lastModifiedBy>dancer菓</cp:lastModifiedBy>
  <dcterms:modified xsi:type="dcterms:W3CDTF">2023-02-14T01:17:20Z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4AE585CB439A4ED0A6A308A6244C26DA</vt:lpwstr>
  </property>
</Properties>
</file>